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9A11D3">
        <w:rPr>
          <w:rFonts w:ascii="Times New Roman" w:eastAsia="Times New Roman" w:hAnsi="Times New Roman"/>
          <w:color w:val="000000" w:themeColor="text1"/>
          <w:sz w:val="24"/>
          <w:szCs w:val="24"/>
        </w:rPr>
        <w:t>STAVEBNÍ ÚŘAD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9A11D3">
        <w:rPr>
          <w:rFonts w:ascii="Times New Roman" w:eastAsia="Times New Roman" w:hAnsi="Times New Roman"/>
          <w:color w:val="000000" w:themeColor="text1"/>
          <w:sz w:val="24"/>
          <w:szCs w:val="24"/>
        </w:rPr>
        <w:t>Plzeňská č.p.41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9A11D3">
        <w:rPr>
          <w:rFonts w:ascii="Times New Roman" w:eastAsia="Times New Roman" w:hAnsi="Times New Roman"/>
          <w:color w:val="000000" w:themeColor="text1"/>
          <w:sz w:val="24"/>
          <w:szCs w:val="24"/>
        </w:rPr>
        <w:t>331 01   Plasy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30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D30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30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D30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telefon:..............................................................................................................................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e-mail:…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D30B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D30B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D30B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D30B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D30B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D30B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D30B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D30B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proofErr w:type="gramEnd"/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 / 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Doba </w:t>
      </w:r>
      <w:proofErr w:type="gramStart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trvání:…</w:t>
      </w:r>
      <w:proofErr w:type="gramEnd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……………………………………………………...…………………………………..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D30B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D30B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</w:t>
      </w:r>
      <w:proofErr w:type="gramStart"/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>45h</w:t>
      </w:r>
      <w:proofErr w:type="gramEnd"/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D30B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D30B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D30B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D30B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D30B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D30B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0026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FD30B6">
              <w:rPr>
                <w:color w:val="000000" w:themeColor="text1"/>
              </w:rPr>
            </w:r>
            <w:r w:rsidR="00FD30B6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 xml:space="preserve">(v případě, že je vydáváno závazné stanovisko podle § 96b stavebního </w:t>
            </w:r>
            <w:proofErr w:type="gramStart"/>
            <w:r w:rsidRPr="009F24E6">
              <w:rPr>
                <w:color w:val="000000" w:themeColor="text1"/>
              </w:rPr>
              <w:t>zákona)…</w:t>
            </w:r>
            <w:proofErr w:type="gramEnd"/>
            <w:r w:rsidRPr="009F24E6">
              <w:rPr>
                <w:color w:val="000000" w:themeColor="text1"/>
              </w:rPr>
              <w:t>…………………………………………….……… ………………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zemědělského půdního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ložisek nerostných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odpadového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veřejného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elektronických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obrany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bezpečnosti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bezpečnosti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práce..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</w:t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</w:t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D30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0B6" w:rsidRDefault="00FD30B6" w:rsidP="00165DCC">
      <w:pPr>
        <w:spacing w:after="0" w:line="240" w:lineRule="auto"/>
      </w:pPr>
      <w:r>
        <w:separator/>
      </w:r>
    </w:p>
  </w:endnote>
  <w:endnote w:type="continuationSeparator" w:id="0">
    <w:p w:rsidR="00FD30B6" w:rsidRDefault="00FD30B6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FD30B6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202F47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0B6" w:rsidRDefault="00FD30B6" w:rsidP="00165DCC">
      <w:pPr>
        <w:spacing w:after="0" w:line="240" w:lineRule="auto"/>
      </w:pPr>
      <w:r>
        <w:separator/>
      </w:r>
    </w:p>
  </w:footnote>
  <w:footnote w:type="continuationSeparator" w:id="0">
    <w:p w:rsidR="00FD30B6" w:rsidRDefault="00FD30B6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1D3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30B6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546E4"/>
  <w15:docId w15:val="{77B799E2-AA3A-44D3-AD75-79308F43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169A-6AB2-4256-8177-4B2950DC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1899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Jana Čásová</cp:lastModifiedBy>
  <cp:revision>4</cp:revision>
  <cp:lastPrinted>2019-01-14T13:16:00Z</cp:lastPrinted>
  <dcterms:created xsi:type="dcterms:W3CDTF">2018-05-18T11:45:00Z</dcterms:created>
  <dcterms:modified xsi:type="dcterms:W3CDTF">2019-01-14T13:16:00Z</dcterms:modified>
</cp:coreProperties>
</file>